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852" w:rsidRPr="0070061F" w:rsidRDefault="00755852" w:rsidP="00755852">
      <w:pPr>
        <w:ind w:firstLine="720"/>
        <w:jc w:val="center"/>
        <w:rPr>
          <w:b/>
          <w:sz w:val="44"/>
          <w:szCs w:val="44"/>
          <w:lang w:val="en-US"/>
        </w:rPr>
      </w:pPr>
      <w:r w:rsidRPr="0070061F">
        <w:rPr>
          <w:b/>
          <w:sz w:val="44"/>
          <w:szCs w:val="44"/>
          <w:lang w:val="en-US"/>
        </w:rPr>
        <w:t>Tabiatda   turlarning   turli</w:t>
      </w:r>
    </w:p>
    <w:p w:rsidR="00755852" w:rsidRPr="0070061F" w:rsidRDefault="00755852" w:rsidP="00755852">
      <w:pPr>
        <w:ind w:firstLine="720"/>
        <w:jc w:val="center"/>
        <w:rPr>
          <w:b/>
          <w:sz w:val="44"/>
          <w:szCs w:val="44"/>
          <w:lang w:val="en-US"/>
        </w:rPr>
      </w:pPr>
      <w:r w:rsidRPr="0070061F">
        <w:rPr>
          <w:b/>
          <w:sz w:val="44"/>
          <w:szCs w:val="44"/>
          <w:lang w:val="en-US"/>
        </w:rPr>
        <w:t xml:space="preserve">tumanligi  </w:t>
      </w:r>
    </w:p>
    <w:p w:rsidR="00755852" w:rsidRPr="0070061F" w:rsidRDefault="00755852" w:rsidP="00755852">
      <w:pPr>
        <w:ind w:firstLine="720"/>
        <w:jc w:val="center"/>
        <w:rPr>
          <w:b/>
          <w:sz w:val="36"/>
          <w:szCs w:val="36"/>
          <w:lang w:val="en-US"/>
        </w:rPr>
      </w:pPr>
    </w:p>
    <w:p w:rsidR="00755852" w:rsidRPr="0070061F" w:rsidRDefault="00755852" w:rsidP="00755852">
      <w:pPr>
        <w:ind w:firstLine="720"/>
        <w:rPr>
          <w:b/>
          <w:sz w:val="40"/>
          <w:szCs w:val="40"/>
          <w:lang w:val="en-US"/>
        </w:rPr>
      </w:pPr>
    </w:p>
    <w:p w:rsidR="00755852" w:rsidRPr="0070061F" w:rsidRDefault="00755852" w:rsidP="0070061F">
      <w:pPr>
        <w:ind w:firstLine="720"/>
        <w:jc w:val="center"/>
        <w:rPr>
          <w:b/>
          <w:sz w:val="40"/>
          <w:szCs w:val="40"/>
          <w:lang w:val="en-US"/>
        </w:rPr>
      </w:pPr>
      <w:r w:rsidRPr="0070061F">
        <w:rPr>
          <w:b/>
          <w:sz w:val="40"/>
          <w:szCs w:val="40"/>
          <w:lang w:val="en-US"/>
        </w:rPr>
        <w:t>Reja:</w:t>
      </w:r>
    </w:p>
    <w:p w:rsidR="00755852" w:rsidRPr="0070061F" w:rsidRDefault="00755852" w:rsidP="00755852">
      <w:pPr>
        <w:ind w:firstLine="720"/>
        <w:rPr>
          <w:b/>
          <w:sz w:val="36"/>
          <w:szCs w:val="36"/>
          <w:lang w:val="en-US"/>
        </w:rPr>
      </w:pPr>
    </w:p>
    <w:p w:rsidR="00755852" w:rsidRPr="0070061F" w:rsidRDefault="00755852" w:rsidP="00755852">
      <w:pPr>
        <w:rPr>
          <w:b/>
          <w:sz w:val="36"/>
          <w:szCs w:val="36"/>
          <w:lang w:val="en-US"/>
        </w:rPr>
      </w:pPr>
    </w:p>
    <w:p w:rsidR="00755852" w:rsidRPr="0070061F" w:rsidRDefault="00755852" w:rsidP="00755852">
      <w:pPr>
        <w:rPr>
          <w:b/>
          <w:sz w:val="40"/>
          <w:szCs w:val="40"/>
          <w:lang w:val="en-US"/>
        </w:rPr>
      </w:pPr>
      <w:r w:rsidRPr="0070061F">
        <w:rPr>
          <w:b/>
          <w:sz w:val="40"/>
          <w:szCs w:val="40"/>
          <w:lang w:val="en-US"/>
        </w:rPr>
        <w:t xml:space="preserve">1. Zaharli  ilonlar  va  ularning  turlari. </w:t>
      </w:r>
    </w:p>
    <w:p w:rsidR="00755852" w:rsidRPr="0070061F" w:rsidRDefault="00755852" w:rsidP="00755852">
      <w:pPr>
        <w:rPr>
          <w:b/>
          <w:sz w:val="36"/>
          <w:szCs w:val="36"/>
          <w:lang w:val="en-US"/>
        </w:rPr>
      </w:pPr>
    </w:p>
    <w:p w:rsidR="00755852" w:rsidRPr="0070061F" w:rsidRDefault="00755852" w:rsidP="00755852">
      <w:pPr>
        <w:rPr>
          <w:b/>
          <w:sz w:val="36"/>
          <w:szCs w:val="36"/>
          <w:lang w:val="en-US"/>
        </w:rPr>
      </w:pPr>
    </w:p>
    <w:p w:rsidR="00755852" w:rsidRPr="0070061F" w:rsidRDefault="00755852" w:rsidP="00755852">
      <w:pPr>
        <w:rPr>
          <w:b/>
          <w:sz w:val="40"/>
          <w:szCs w:val="40"/>
          <w:lang w:val="en-US"/>
        </w:rPr>
      </w:pPr>
      <w:r w:rsidRPr="0070061F">
        <w:rPr>
          <w:b/>
          <w:sz w:val="40"/>
          <w:szCs w:val="40"/>
          <w:lang w:val="en-US"/>
        </w:rPr>
        <w:t>2. Abjir  o’rgimchaklar.</w:t>
      </w:r>
    </w:p>
    <w:p w:rsidR="00755852" w:rsidRPr="0070061F" w:rsidRDefault="00755852" w:rsidP="00755852">
      <w:pPr>
        <w:rPr>
          <w:b/>
          <w:sz w:val="36"/>
          <w:szCs w:val="36"/>
          <w:lang w:val="en-US"/>
        </w:rPr>
      </w:pPr>
      <w:r w:rsidRPr="0070061F">
        <w:rPr>
          <w:b/>
          <w:sz w:val="36"/>
          <w:szCs w:val="36"/>
          <w:lang w:val="en-US"/>
        </w:rPr>
        <w:t xml:space="preserve"> </w:t>
      </w:r>
    </w:p>
    <w:p w:rsidR="00755852" w:rsidRPr="0070061F" w:rsidRDefault="00755852" w:rsidP="00755852">
      <w:pPr>
        <w:rPr>
          <w:b/>
          <w:sz w:val="36"/>
          <w:szCs w:val="36"/>
          <w:lang w:val="en-US"/>
        </w:rPr>
      </w:pPr>
    </w:p>
    <w:p w:rsidR="00755852" w:rsidRPr="0070061F" w:rsidRDefault="00755852" w:rsidP="00755852">
      <w:pPr>
        <w:rPr>
          <w:b/>
          <w:sz w:val="40"/>
          <w:szCs w:val="40"/>
          <w:lang w:val="en-US"/>
        </w:rPr>
      </w:pPr>
      <w:r w:rsidRPr="0070061F">
        <w:rPr>
          <w:b/>
          <w:sz w:val="40"/>
          <w:szCs w:val="40"/>
          <w:lang w:val="en-US"/>
        </w:rPr>
        <w:t>3. Qora  beva.</w:t>
      </w:r>
    </w:p>
    <w:p w:rsidR="00755852" w:rsidRPr="0070061F" w:rsidRDefault="00755852" w:rsidP="00755852">
      <w:pPr>
        <w:rPr>
          <w:b/>
          <w:sz w:val="36"/>
          <w:szCs w:val="36"/>
          <w:lang w:val="en-US"/>
        </w:rPr>
      </w:pPr>
    </w:p>
    <w:p w:rsidR="00755852" w:rsidRPr="0070061F" w:rsidRDefault="00755852" w:rsidP="00755852">
      <w:pPr>
        <w:rPr>
          <w:b/>
          <w:sz w:val="36"/>
          <w:szCs w:val="36"/>
          <w:lang w:val="en-US"/>
        </w:rPr>
      </w:pPr>
      <w:r w:rsidRPr="0070061F">
        <w:rPr>
          <w:b/>
          <w:sz w:val="36"/>
          <w:szCs w:val="36"/>
          <w:lang w:val="en-US"/>
        </w:rPr>
        <w:t xml:space="preserve">    </w:t>
      </w:r>
    </w:p>
    <w:p w:rsidR="00755852" w:rsidRPr="0070061F" w:rsidRDefault="00755852" w:rsidP="00755852">
      <w:pPr>
        <w:rPr>
          <w:b/>
          <w:sz w:val="36"/>
          <w:szCs w:val="36"/>
          <w:lang w:val="en-US"/>
        </w:rPr>
      </w:pPr>
    </w:p>
    <w:p w:rsidR="00755852" w:rsidRPr="0070061F" w:rsidRDefault="00755852" w:rsidP="00755852">
      <w:pPr>
        <w:rPr>
          <w:b/>
          <w:sz w:val="36"/>
          <w:szCs w:val="36"/>
          <w:lang w:val="en-US"/>
        </w:rPr>
      </w:pPr>
    </w:p>
    <w:p w:rsidR="00755852" w:rsidRPr="0070061F" w:rsidRDefault="00755852" w:rsidP="00755852">
      <w:pPr>
        <w:jc w:val="center"/>
        <w:rPr>
          <w:b/>
          <w:sz w:val="32"/>
          <w:szCs w:val="32"/>
          <w:lang w:val="en-US"/>
        </w:rPr>
      </w:pPr>
    </w:p>
    <w:p w:rsidR="00755852" w:rsidRPr="0070061F" w:rsidRDefault="00755852" w:rsidP="00755852">
      <w:pPr>
        <w:jc w:val="center"/>
        <w:rPr>
          <w:b/>
          <w:sz w:val="32"/>
          <w:szCs w:val="32"/>
          <w:lang w:val="en-US"/>
        </w:rPr>
      </w:pPr>
    </w:p>
    <w:p w:rsidR="00755852" w:rsidRPr="0070061F" w:rsidRDefault="00755852" w:rsidP="00103D4E">
      <w:pPr>
        <w:rPr>
          <w:b/>
          <w:sz w:val="32"/>
          <w:szCs w:val="32"/>
          <w:lang w:val="en-US"/>
        </w:rPr>
      </w:pPr>
    </w:p>
    <w:p w:rsidR="00755852" w:rsidRPr="0070061F" w:rsidRDefault="00755852" w:rsidP="00103D4E">
      <w:pPr>
        <w:rPr>
          <w:b/>
          <w:sz w:val="32"/>
          <w:szCs w:val="32"/>
          <w:lang w:val="en-US"/>
        </w:rPr>
      </w:pPr>
    </w:p>
    <w:p w:rsidR="00755852" w:rsidRPr="0070061F" w:rsidRDefault="00755852" w:rsidP="00103D4E">
      <w:pPr>
        <w:rPr>
          <w:b/>
          <w:sz w:val="32"/>
          <w:szCs w:val="32"/>
          <w:lang w:val="en-US"/>
        </w:rPr>
      </w:pPr>
    </w:p>
    <w:p w:rsidR="00755852" w:rsidRPr="0070061F" w:rsidRDefault="00755852" w:rsidP="00103D4E">
      <w:pPr>
        <w:rPr>
          <w:b/>
          <w:sz w:val="32"/>
          <w:szCs w:val="32"/>
          <w:lang w:val="en-US"/>
        </w:rPr>
      </w:pPr>
    </w:p>
    <w:p w:rsidR="00755852" w:rsidRPr="0070061F" w:rsidRDefault="00755852" w:rsidP="00103D4E">
      <w:pPr>
        <w:rPr>
          <w:b/>
          <w:sz w:val="32"/>
          <w:szCs w:val="32"/>
          <w:lang w:val="en-US"/>
        </w:rPr>
      </w:pPr>
    </w:p>
    <w:p w:rsidR="00755852" w:rsidRPr="0070061F" w:rsidRDefault="00755852" w:rsidP="00103D4E">
      <w:pPr>
        <w:rPr>
          <w:b/>
          <w:sz w:val="32"/>
          <w:szCs w:val="32"/>
          <w:lang w:val="en-US"/>
        </w:rPr>
      </w:pPr>
    </w:p>
    <w:p w:rsidR="00755852" w:rsidRPr="0070061F" w:rsidRDefault="00755852" w:rsidP="00103D4E">
      <w:pPr>
        <w:rPr>
          <w:b/>
          <w:sz w:val="32"/>
          <w:szCs w:val="32"/>
          <w:lang w:val="en-US"/>
        </w:rPr>
      </w:pPr>
    </w:p>
    <w:p w:rsidR="00755852" w:rsidRPr="0070061F" w:rsidRDefault="00755852" w:rsidP="00103D4E">
      <w:pPr>
        <w:rPr>
          <w:b/>
          <w:sz w:val="32"/>
          <w:szCs w:val="32"/>
          <w:lang w:val="en-US"/>
        </w:rPr>
      </w:pPr>
    </w:p>
    <w:p w:rsidR="00755852" w:rsidRPr="0070061F" w:rsidRDefault="00755852" w:rsidP="00103D4E">
      <w:pPr>
        <w:rPr>
          <w:b/>
          <w:sz w:val="32"/>
          <w:szCs w:val="32"/>
          <w:lang w:val="en-US"/>
        </w:rPr>
      </w:pPr>
    </w:p>
    <w:p w:rsidR="00755852" w:rsidRPr="0070061F" w:rsidRDefault="00755852" w:rsidP="00103D4E">
      <w:pPr>
        <w:rPr>
          <w:b/>
          <w:sz w:val="32"/>
          <w:szCs w:val="32"/>
          <w:lang w:val="en-US"/>
        </w:rPr>
      </w:pPr>
    </w:p>
    <w:p w:rsidR="00755852" w:rsidRPr="0070061F" w:rsidRDefault="00755852" w:rsidP="00103D4E">
      <w:pPr>
        <w:rPr>
          <w:b/>
          <w:sz w:val="32"/>
          <w:szCs w:val="32"/>
          <w:lang w:val="en-US"/>
        </w:rPr>
      </w:pPr>
    </w:p>
    <w:p w:rsidR="00755852" w:rsidRPr="0070061F" w:rsidRDefault="00755852" w:rsidP="00103D4E">
      <w:pPr>
        <w:rPr>
          <w:b/>
          <w:sz w:val="32"/>
          <w:szCs w:val="32"/>
          <w:lang w:val="en-US"/>
        </w:rPr>
      </w:pPr>
    </w:p>
    <w:p w:rsidR="00755852" w:rsidRPr="0070061F" w:rsidRDefault="00755852" w:rsidP="00755852">
      <w:pPr>
        <w:ind w:firstLine="720"/>
        <w:jc w:val="both"/>
        <w:rPr>
          <w:b/>
          <w:sz w:val="34"/>
          <w:szCs w:val="34"/>
          <w:lang w:val="en-US"/>
        </w:rPr>
      </w:pPr>
      <w:r w:rsidRPr="0070061F">
        <w:rPr>
          <w:b/>
          <w:sz w:val="34"/>
          <w:szCs w:val="34"/>
          <w:lang w:val="en-US"/>
        </w:rPr>
        <w:t xml:space="preserve">Zaharli  ilonlar  va  ularning  turlari. Kobralar  urug’ining  sardori -  </w:t>
      </w:r>
      <w:r w:rsidRPr="0070061F">
        <w:rPr>
          <w:b/>
          <w:i/>
          <w:sz w:val="34"/>
          <w:szCs w:val="34"/>
          <w:lang w:val="en-US"/>
        </w:rPr>
        <w:t xml:space="preserve">shoh  kobra  </w:t>
      </w:r>
      <w:r w:rsidRPr="0070061F">
        <w:rPr>
          <w:b/>
          <w:sz w:val="34"/>
          <w:szCs w:val="34"/>
          <w:lang w:val="en-US"/>
        </w:rPr>
        <w:t xml:space="preserve">barcha  zaharli  ilonlar  orasida  eng  kuchlisi  va  yirigi  hisoblanadi. Uzunligi  5,5  metrgacha  keladi. Janubiy – sharqiy </w:t>
      </w:r>
      <w:r w:rsidR="00CC06EB" w:rsidRPr="0070061F">
        <w:rPr>
          <w:b/>
          <w:sz w:val="34"/>
          <w:szCs w:val="34"/>
          <w:lang w:val="en-US"/>
        </w:rPr>
        <w:t xml:space="preserve">Osiyoning  tropik  o’rmonlarida  yashaydi. Asosan, zaharli  </w:t>
      </w:r>
      <w:r w:rsidR="00CC06EB" w:rsidRPr="0070061F">
        <w:rPr>
          <w:b/>
          <w:sz w:val="34"/>
          <w:szCs w:val="34"/>
          <w:lang w:val="en-US"/>
        </w:rPr>
        <w:lastRenderedPageBreak/>
        <w:t>ilonlar  bilan  oziqlanadi. Zahari  o’ta  kuchli, odam  yoki  yirik  hayvonga  zahar  solganida  uni  o’ldiradi. Tishlaganda  organizmga  ko’proq  zahar  yuboradi. Bu  ilon  zahariga  qarshi  hech  qanday  dori – darmon  yoki  ziddi – zahar  foyda  bermaydi, bunday   bedavo  zahardan  odam  yoki  boshqa  yirik  hayvon  tez  halok  bo’ladi.</w:t>
      </w:r>
    </w:p>
    <w:p w:rsidR="007554D5" w:rsidRPr="0070061F" w:rsidRDefault="007554D5" w:rsidP="007554D5">
      <w:pPr>
        <w:ind w:firstLine="720"/>
        <w:jc w:val="both"/>
        <w:rPr>
          <w:b/>
          <w:sz w:val="34"/>
          <w:szCs w:val="34"/>
          <w:lang w:val="en-US"/>
        </w:rPr>
      </w:pPr>
      <w:r w:rsidRPr="0070061F">
        <w:rPr>
          <w:b/>
          <w:sz w:val="34"/>
          <w:szCs w:val="34"/>
          <w:lang w:val="en-US"/>
        </w:rPr>
        <w:t xml:space="preserve">Dunyoda  eng  zaharli  ilon  nomi  uchun  da’vogarlar  orasida  shoh kobradan so’ng </w:t>
      </w:r>
      <w:r w:rsidRPr="0070061F">
        <w:rPr>
          <w:b/>
          <w:i/>
          <w:sz w:val="34"/>
          <w:szCs w:val="34"/>
          <w:lang w:val="en-US"/>
        </w:rPr>
        <w:t xml:space="preserve">Afrika mamba iloni, Avstraliya yexidnasi </w:t>
      </w:r>
      <w:r w:rsidRPr="0070061F">
        <w:rPr>
          <w:b/>
          <w:sz w:val="34"/>
          <w:szCs w:val="34"/>
          <w:lang w:val="en-US"/>
        </w:rPr>
        <w:t xml:space="preserve"> (sutemizuvchi  yexidna bilan  chalkashtirmang) va  </w:t>
      </w:r>
      <w:r w:rsidRPr="0070061F">
        <w:rPr>
          <w:b/>
          <w:i/>
          <w:sz w:val="34"/>
          <w:szCs w:val="34"/>
          <w:lang w:val="en-US"/>
        </w:rPr>
        <w:t xml:space="preserve">taypan iloni  </w:t>
      </w:r>
      <w:r w:rsidRPr="0070061F">
        <w:rPr>
          <w:b/>
          <w:sz w:val="34"/>
          <w:szCs w:val="34"/>
          <w:lang w:val="en-US"/>
        </w:rPr>
        <w:t xml:space="preserve">bor. </w:t>
      </w:r>
    </w:p>
    <w:p w:rsidR="006D2805" w:rsidRPr="0070061F" w:rsidRDefault="007554D5" w:rsidP="007554D5">
      <w:pPr>
        <w:ind w:firstLine="720"/>
        <w:jc w:val="both"/>
        <w:rPr>
          <w:b/>
          <w:sz w:val="34"/>
          <w:szCs w:val="34"/>
          <w:lang w:val="en-US"/>
        </w:rPr>
      </w:pPr>
      <w:r w:rsidRPr="0070061F">
        <w:rPr>
          <w:b/>
          <w:sz w:val="34"/>
          <w:szCs w:val="34"/>
          <w:lang w:val="en-US"/>
        </w:rPr>
        <w:t xml:space="preserve">Afrika </w:t>
      </w:r>
      <w:r w:rsidR="004A3A14" w:rsidRPr="0070061F">
        <w:rPr>
          <w:b/>
          <w:sz w:val="34"/>
          <w:szCs w:val="34"/>
          <w:lang w:val="en-US"/>
        </w:rPr>
        <w:t xml:space="preserve"> va  Janubiy – sharqiy  Osiyoga  ilk  bor  qadam  qo’ygan  sayyohlar  u  yerlarda  odam  ko’ziga  zahar  otib, ko’zni  ko’r  qilib  qo’yadigan ilonlar  mavjudligi  haqida  hikoya  qiladilar. Bunda  ilon  2 – 2,5 metr  masofadan  turib  odam  ko’ziga  zahar  tupurar  ekan. </w:t>
      </w:r>
      <w:r w:rsidR="007B1375" w:rsidRPr="0070061F">
        <w:rPr>
          <w:b/>
          <w:sz w:val="34"/>
          <w:szCs w:val="34"/>
          <w:lang w:val="en-US"/>
        </w:rPr>
        <w:t xml:space="preserve">Mahalliy  xalq  bunday  ilonga  </w:t>
      </w:r>
      <w:r w:rsidR="007B1375" w:rsidRPr="0070061F">
        <w:rPr>
          <w:b/>
          <w:i/>
          <w:sz w:val="34"/>
          <w:szCs w:val="34"/>
          <w:lang w:val="en-US"/>
        </w:rPr>
        <w:t xml:space="preserve">tupuruvchi  kobra  </w:t>
      </w:r>
      <w:r w:rsidR="007B1375" w:rsidRPr="0070061F">
        <w:rPr>
          <w:b/>
          <w:sz w:val="34"/>
          <w:szCs w:val="34"/>
          <w:lang w:val="en-US"/>
        </w:rPr>
        <w:t xml:space="preserve">deb  nom  bergan. Qizig’i  shundaki, </w:t>
      </w:r>
      <w:r w:rsidR="00995832" w:rsidRPr="0070061F">
        <w:rPr>
          <w:b/>
          <w:sz w:val="34"/>
          <w:szCs w:val="34"/>
          <w:lang w:val="en-US"/>
        </w:rPr>
        <w:t xml:space="preserve">o’ta  bezovtalangan  kobra  bir  yo’la  28  </w:t>
      </w:r>
      <w:r w:rsidR="00864269" w:rsidRPr="0070061F">
        <w:rPr>
          <w:b/>
          <w:sz w:val="34"/>
          <w:szCs w:val="34"/>
          <w:lang w:val="en-US"/>
        </w:rPr>
        <w:t>marta  zahar  otishi  mumkin. D</w:t>
      </w:r>
      <w:r w:rsidR="00995832" w:rsidRPr="0070061F">
        <w:rPr>
          <w:b/>
          <w:sz w:val="34"/>
          <w:szCs w:val="34"/>
          <w:lang w:val="en-US"/>
        </w:rPr>
        <w:t>astlabki</w:t>
      </w:r>
      <w:r w:rsidR="00864269" w:rsidRPr="0070061F">
        <w:rPr>
          <w:b/>
          <w:sz w:val="34"/>
          <w:szCs w:val="34"/>
          <w:lang w:val="en-US"/>
        </w:rPr>
        <w:t xml:space="preserve">  3 – 4  otishda  zahar  uzoq  masofaga  yeti</w:t>
      </w:r>
      <w:r w:rsidR="006D2805" w:rsidRPr="0070061F">
        <w:rPr>
          <w:b/>
          <w:sz w:val="34"/>
          <w:szCs w:val="34"/>
          <w:lang w:val="en-US"/>
        </w:rPr>
        <w:t>b  boradi,  har  bir  otilgan  zahar  orasidagi  muddat  0,07  soniyani  tashkil  etadi. Tabiiyki,  bunday  qisqa  muddat  ichida  odam  kiprigini  qoqishga  ham  ulgurmaydi.</w:t>
      </w:r>
    </w:p>
    <w:p w:rsidR="006D2805" w:rsidRPr="0070061F" w:rsidRDefault="006D2805" w:rsidP="007554D5">
      <w:pPr>
        <w:ind w:firstLine="720"/>
        <w:jc w:val="both"/>
        <w:rPr>
          <w:b/>
          <w:sz w:val="34"/>
          <w:szCs w:val="34"/>
          <w:lang w:val="en-US"/>
        </w:rPr>
      </w:pPr>
      <w:r w:rsidRPr="0070061F">
        <w:rPr>
          <w:b/>
          <w:sz w:val="34"/>
          <w:szCs w:val="34"/>
          <w:lang w:val="en-US"/>
        </w:rPr>
        <w:t>Afrikada  zahar  otadigan  kobraning  2  ta  turi  uchraydi: qora  bo’yinli  nigrikollis  va  janubda  yashovchi  gemoxetus. Bu  ikkala  ilonning  bo’yi  2  metr keladi. Yemishlarini  zahar  solib  o’ldiradi  va keyin  yutadi. Faqat  odamlar  va  yirik  hayvonlarga  zahar  otadi.</w:t>
      </w:r>
    </w:p>
    <w:p w:rsidR="006D2805" w:rsidRPr="0070061F" w:rsidRDefault="006D2805" w:rsidP="007554D5">
      <w:pPr>
        <w:ind w:firstLine="720"/>
        <w:jc w:val="both"/>
        <w:rPr>
          <w:b/>
          <w:sz w:val="34"/>
          <w:szCs w:val="34"/>
          <w:lang w:val="en-US"/>
        </w:rPr>
      </w:pPr>
      <w:r w:rsidRPr="0070061F">
        <w:rPr>
          <w:b/>
          <w:sz w:val="34"/>
          <w:szCs w:val="34"/>
          <w:lang w:val="en-US"/>
        </w:rPr>
        <w:t xml:space="preserve">Ko’zga  tushgan zaharni  peshob  bilan  yuvish  eng  yasxshi  vosita  hisoblanadi. Siydik  tarkibidagi  ammiak  ilon  zaharining  kuchini  qirqar ekan. </w:t>
      </w:r>
    </w:p>
    <w:p w:rsidR="00333290" w:rsidRPr="0070061F" w:rsidRDefault="00333290" w:rsidP="007554D5">
      <w:pPr>
        <w:ind w:firstLine="720"/>
        <w:jc w:val="both"/>
        <w:rPr>
          <w:b/>
          <w:sz w:val="34"/>
          <w:szCs w:val="34"/>
          <w:lang w:val="en-US"/>
        </w:rPr>
      </w:pPr>
    </w:p>
    <w:p w:rsidR="00333290" w:rsidRPr="0070061F" w:rsidRDefault="00333290" w:rsidP="007554D5">
      <w:pPr>
        <w:ind w:firstLine="720"/>
        <w:jc w:val="both"/>
        <w:rPr>
          <w:b/>
          <w:sz w:val="34"/>
          <w:szCs w:val="34"/>
          <w:lang w:val="en-US"/>
        </w:rPr>
      </w:pPr>
    </w:p>
    <w:p w:rsidR="0088418C" w:rsidRPr="0070061F" w:rsidRDefault="006D2805" w:rsidP="007554D5">
      <w:pPr>
        <w:ind w:firstLine="720"/>
        <w:jc w:val="both"/>
        <w:rPr>
          <w:b/>
          <w:sz w:val="34"/>
          <w:szCs w:val="34"/>
          <w:lang w:val="en-US"/>
        </w:rPr>
      </w:pPr>
      <w:r w:rsidRPr="0070061F">
        <w:rPr>
          <w:b/>
          <w:sz w:val="34"/>
          <w:szCs w:val="34"/>
          <w:lang w:val="en-US"/>
        </w:rPr>
        <w:t xml:space="preserve">Abjir  o’rgimchaklar. </w:t>
      </w:r>
      <w:r w:rsidR="0088418C" w:rsidRPr="0070061F">
        <w:rPr>
          <w:b/>
          <w:sz w:val="34"/>
          <w:szCs w:val="34"/>
          <w:lang w:val="en-US"/>
        </w:rPr>
        <w:t xml:space="preserve">Kurrayi  zaminimizda  27 mingdan  ziyodroq o’rgimchak  turlari  yashaydi, shundan  700 tasi  O’zbekistonda  uchraydi. Ana  shu  o’rgimchaklardan  15  ta  turi  zaharli  hisoblanadi. Yaqinda zaharli  o’rgimchaklarning  yangi  turi – Dal  qoraqurti topildi. </w:t>
      </w:r>
    </w:p>
    <w:p w:rsidR="0088418C" w:rsidRPr="0070061F" w:rsidRDefault="0088418C" w:rsidP="0088418C">
      <w:pPr>
        <w:ind w:firstLine="720"/>
        <w:jc w:val="both"/>
        <w:rPr>
          <w:b/>
          <w:sz w:val="34"/>
          <w:szCs w:val="34"/>
          <w:lang w:val="en-US"/>
        </w:rPr>
      </w:pPr>
      <w:r w:rsidRPr="0070061F">
        <w:rPr>
          <w:b/>
          <w:sz w:val="34"/>
          <w:szCs w:val="34"/>
          <w:lang w:val="en-US"/>
        </w:rPr>
        <w:t xml:space="preserve">O’rgimchaklarning  oltita  emas, sakkizta  oyog’i  bor. Barcha  o’rgimchaklar  uchun  eng  xarakterli  xususiyat : ularning  nozik  va  nafis   tola –  ip  ishlab  chiqarishidir.  Nima   uchun   o’rgimchaklar   o’z  </w:t>
      </w:r>
    </w:p>
    <w:p w:rsidR="002B42B4" w:rsidRPr="0070061F" w:rsidRDefault="0088418C" w:rsidP="0088418C">
      <w:pPr>
        <w:jc w:val="both"/>
        <w:rPr>
          <w:b/>
          <w:sz w:val="34"/>
          <w:szCs w:val="34"/>
          <w:lang w:val="en-US"/>
        </w:rPr>
      </w:pPr>
      <w:r w:rsidRPr="0070061F">
        <w:rPr>
          <w:b/>
          <w:sz w:val="34"/>
          <w:szCs w:val="34"/>
          <w:lang w:val="en-US"/>
        </w:rPr>
        <w:lastRenderedPageBreak/>
        <w:t xml:space="preserve">to’riga  ilinmaydi? Agarda  yopishqoq  to’r  pashsha  uchun  qopqon  bo’lsa,  </w:t>
      </w:r>
      <w:r w:rsidR="002B42B4" w:rsidRPr="0070061F">
        <w:rPr>
          <w:b/>
          <w:sz w:val="34"/>
          <w:szCs w:val="34"/>
          <w:lang w:val="en-US"/>
        </w:rPr>
        <w:t>nima  uchun  unga  o’rgimchakning  o’zi  ilinmaydi?</w:t>
      </w:r>
    </w:p>
    <w:p w:rsidR="002B42B4" w:rsidRPr="0070061F" w:rsidRDefault="002B42B4" w:rsidP="002B42B4">
      <w:pPr>
        <w:ind w:firstLine="720"/>
        <w:jc w:val="both"/>
        <w:rPr>
          <w:b/>
          <w:sz w:val="34"/>
          <w:szCs w:val="34"/>
          <w:lang w:val="en-US"/>
        </w:rPr>
      </w:pPr>
      <w:r w:rsidRPr="0070061F">
        <w:rPr>
          <w:b/>
          <w:sz w:val="34"/>
          <w:szCs w:val="34"/>
          <w:lang w:val="en-US"/>
        </w:rPr>
        <w:t xml:space="preserve">O’rgimchak  ham  pashsha  singari  osongina  to’rga  ilinishi mumkin ekan. Buning  sababi – o’rgimchak o’z  uyida, u  o’zi  to’qigan  to’rni  besh  barmoqday  biladi. To’rni  to’qish  jarayonida  o’rgimchak  bir  necha  xavfsiz  tolalar  tayyorlaydi, ya’ni  ular  yopishqoq  bo’lmaydi. </w:t>
      </w:r>
    </w:p>
    <w:p w:rsidR="00EA7B3F" w:rsidRPr="0070061F" w:rsidRDefault="002B42B4" w:rsidP="002B42B4">
      <w:pPr>
        <w:ind w:firstLine="720"/>
        <w:jc w:val="both"/>
        <w:rPr>
          <w:b/>
          <w:sz w:val="34"/>
          <w:szCs w:val="34"/>
          <w:lang w:val="en-US"/>
        </w:rPr>
      </w:pPr>
      <w:r w:rsidRPr="0070061F">
        <w:rPr>
          <w:b/>
          <w:sz w:val="34"/>
          <w:szCs w:val="34"/>
          <w:lang w:val="en-US"/>
        </w:rPr>
        <w:t>O’rgimchak, chayon  va  qisqichbaqalarning  qoni  ko’k  rangda  bo’ladi. Qondan  farqi  shundaki, odatdagi  qonga  qizil  rangni gemoglobin – qizil  pigment  va  temir  elementi  beradi</w:t>
      </w:r>
      <w:r w:rsidR="00EA7B3F" w:rsidRPr="0070061F">
        <w:rPr>
          <w:b/>
          <w:sz w:val="34"/>
          <w:szCs w:val="34"/>
          <w:lang w:val="en-US"/>
        </w:rPr>
        <w:t>, ko’k  qonning  rangi  esa, asosan,  mis  elementi  ishtiroki  bilan  bog’liq, ya’ni  gemosianin  tarkibini  ana  shu  mis  elementi  tashkil  etadi. Shuning  uchun ham  bunday  jonivorlarning  qoni  ko’k  rangda  bo’ladi.</w:t>
      </w:r>
    </w:p>
    <w:p w:rsidR="00717FA9" w:rsidRPr="0070061F" w:rsidRDefault="00EA7B3F" w:rsidP="002B42B4">
      <w:pPr>
        <w:ind w:firstLine="720"/>
        <w:jc w:val="both"/>
        <w:rPr>
          <w:b/>
          <w:sz w:val="34"/>
          <w:szCs w:val="34"/>
          <w:lang w:val="en-US"/>
        </w:rPr>
      </w:pPr>
      <w:r w:rsidRPr="0070061F">
        <w:rPr>
          <w:b/>
          <w:sz w:val="34"/>
          <w:szCs w:val="34"/>
          <w:lang w:val="en-US"/>
        </w:rPr>
        <w:t xml:space="preserve">O’zbekistonda  tarqalgan  o’rgimchaklarnig  eng  yirigi  </w:t>
      </w:r>
      <w:r w:rsidRPr="0070061F">
        <w:rPr>
          <w:b/>
          <w:i/>
          <w:sz w:val="34"/>
          <w:szCs w:val="34"/>
          <w:lang w:val="en-US"/>
        </w:rPr>
        <w:t xml:space="preserve">boydehqon </w:t>
      </w:r>
      <w:r w:rsidRPr="0070061F">
        <w:rPr>
          <w:b/>
          <w:sz w:val="34"/>
          <w:szCs w:val="34"/>
          <w:lang w:val="en-US"/>
        </w:rPr>
        <w:t xml:space="preserve">hisoblanadi. O’rgimchakning  O’zbekistonda  tarqalgan  vakillaridan yana biri – </w:t>
      </w:r>
      <w:r w:rsidRPr="0070061F">
        <w:rPr>
          <w:b/>
          <w:i/>
          <w:sz w:val="34"/>
          <w:szCs w:val="34"/>
          <w:lang w:val="en-US"/>
        </w:rPr>
        <w:t>biy</w:t>
      </w:r>
      <w:r w:rsidRPr="0070061F">
        <w:rPr>
          <w:b/>
          <w:sz w:val="34"/>
          <w:szCs w:val="34"/>
          <w:lang w:val="en-US"/>
        </w:rPr>
        <w:t xml:space="preserve">dir. Uning  gavdasi  mayin  tuk  bilan  qoplangan. Biy  ancha  yirik, chaqqon  jonivor (ruscha nomi  </w:t>
      </w:r>
      <w:r w:rsidRPr="0070061F">
        <w:rPr>
          <w:b/>
          <w:i/>
          <w:sz w:val="34"/>
          <w:szCs w:val="34"/>
          <w:lang w:val="en-US"/>
        </w:rPr>
        <w:t>tarantul</w:t>
      </w:r>
      <w:r w:rsidRPr="0070061F">
        <w:rPr>
          <w:b/>
          <w:sz w:val="34"/>
          <w:szCs w:val="34"/>
          <w:lang w:val="en-US"/>
        </w:rPr>
        <w:t xml:space="preserve">). XX asr  o’rtalarida  biy  chaqqan  kishi  </w:t>
      </w:r>
      <w:r w:rsidRPr="0070061F">
        <w:rPr>
          <w:b/>
          <w:i/>
          <w:sz w:val="34"/>
          <w:szCs w:val="34"/>
          <w:lang w:val="en-US"/>
        </w:rPr>
        <w:t xml:space="preserve">tarantizm </w:t>
      </w:r>
      <w:r w:rsidRPr="0070061F">
        <w:rPr>
          <w:b/>
          <w:sz w:val="34"/>
          <w:szCs w:val="34"/>
          <w:lang w:val="en-US"/>
        </w:rPr>
        <w:t>kasalligiga  uchraydi, degan  fikr  keng  tarqalgan  edi.</w:t>
      </w:r>
    </w:p>
    <w:p w:rsidR="00AA61E3" w:rsidRPr="0070061F" w:rsidRDefault="00717FA9" w:rsidP="002B42B4">
      <w:pPr>
        <w:ind w:firstLine="720"/>
        <w:jc w:val="both"/>
        <w:rPr>
          <w:b/>
          <w:sz w:val="34"/>
          <w:szCs w:val="34"/>
          <w:lang w:val="en-US"/>
        </w:rPr>
      </w:pPr>
      <w:r w:rsidRPr="0070061F">
        <w:rPr>
          <w:b/>
          <w:sz w:val="34"/>
          <w:szCs w:val="34"/>
          <w:lang w:val="en-US"/>
        </w:rPr>
        <w:t xml:space="preserve">Biyning  ruscha  nomi  Italiyadagi  Taronto  shahrining  nomidan  kelib  chiqqan. Ular  boshqa  o’rgimchaklar  singari  ipakdan  to’r  to’qimaydi, buning  o’rniga  ular  yerda  chuqur in  kovlaydi  va  o’sha  yerda  qishlaydi. U  o’zining  o’ljasini  poylab  yotadi, qulay  vaziyat  bo’lganida  o’ljaga  tashlanib, uni  oyoqlari  orasiga  o’rab  oladi. Biy  o’ljani  barcha  suyuqliklarini, shuningdek, uning  qonini  ham  so’rib  oladi. Ularda  nasl  uchun   </w:t>
      </w:r>
      <w:r w:rsidR="00AA61E3" w:rsidRPr="0070061F">
        <w:rPr>
          <w:b/>
          <w:sz w:val="34"/>
          <w:szCs w:val="34"/>
          <w:lang w:val="en-US"/>
        </w:rPr>
        <w:t xml:space="preserve">qayg’urish  yaqqol  ko’zga  tashlanadi. Bolasi tug’ilgach, bir  hafta  davomida  uni onasi  yelkasida  ko’tarib  yuradi. </w:t>
      </w:r>
    </w:p>
    <w:p w:rsidR="00755852" w:rsidRPr="0070061F" w:rsidRDefault="00EA7B3F" w:rsidP="00AA61E3">
      <w:pPr>
        <w:ind w:firstLine="720"/>
        <w:jc w:val="both"/>
        <w:rPr>
          <w:b/>
          <w:sz w:val="34"/>
          <w:szCs w:val="34"/>
          <w:lang w:val="en-US"/>
        </w:rPr>
      </w:pPr>
      <w:r w:rsidRPr="0070061F">
        <w:rPr>
          <w:b/>
          <w:sz w:val="34"/>
          <w:szCs w:val="34"/>
          <w:lang w:val="en-US"/>
        </w:rPr>
        <w:t xml:space="preserve"> </w:t>
      </w:r>
      <w:r w:rsidR="00AA61E3" w:rsidRPr="0070061F">
        <w:rPr>
          <w:b/>
          <w:sz w:val="34"/>
          <w:szCs w:val="34"/>
          <w:lang w:val="en-US"/>
        </w:rPr>
        <w:t>Qora  beva.</w:t>
      </w:r>
      <w:r w:rsidRPr="0070061F">
        <w:rPr>
          <w:b/>
          <w:sz w:val="34"/>
          <w:szCs w:val="34"/>
          <w:lang w:val="en-US"/>
        </w:rPr>
        <w:t xml:space="preserve"> </w:t>
      </w:r>
      <w:r w:rsidR="00AA61E3" w:rsidRPr="0070061F">
        <w:rPr>
          <w:b/>
          <w:sz w:val="32"/>
          <w:szCs w:val="32"/>
          <w:lang w:val="en-US"/>
        </w:rPr>
        <w:t xml:space="preserve"> </w:t>
      </w:r>
      <w:r w:rsidR="00AA61E3" w:rsidRPr="0070061F">
        <w:rPr>
          <w:b/>
          <w:sz w:val="34"/>
          <w:szCs w:val="34"/>
          <w:lang w:val="en-US"/>
        </w:rPr>
        <w:t xml:space="preserve">Fanda  o’rgimchakning  30  mingdan ortiq  turlari aniqlangan. Ular  ichida  </w:t>
      </w:r>
      <w:r w:rsidR="00755852" w:rsidRPr="0070061F">
        <w:rPr>
          <w:b/>
          <w:sz w:val="34"/>
          <w:szCs w:val="34"/>
          <w:lang w:val="en-US"/>
        </w:rPr>
        <w:t>faqat, bitta tur, ya’ni qoraqurt o’zining kuchli zahari, yashash  tarsi bilan boshqa o’rsgimchaklardan  farq qiladi. Qoraqurtning urg’ochisi tim qora rangda bo’lib, gavdasi erkagiga qaraganda bir necha bor katta bo’ladi. Zahar bezi uning  bosh qismida joylashgan. Uning uchi ingichga ninasimon o’simta bilan   tugallanadi.</w:t>
      </w:r>
    </w:p>
    <w:p w:rsidR="00AA61E3" w:rsidRPr="0070061F" w:rsidRDefault="00755852" w:rsidP="00755852">
      <w:pPr>
        <w:ind w:firstLine="720"/>
        <w:jc w:val="both"/>
        <w:rPr>
          <w:b/>
          <w:sz w:val="34"/>
          <w:szCs w:val="34"/>
          <w:lang w:val="en-US"/>
        </w:rPr>
      </w:pPr>
      <w:r w:rsidRPr="0070061F">
        <w:rPr>
          <w:b/>
          <w:sz w:val="34"/>
          <w:szCs w:val="34"/>
          <w:lang w:val="en-US"/>
        </w:rPr>
        <w:lastRenderedPageBreak/>
        <w:t xml:space="preserve">Qoraqurt  Moldaviya, Qrim yarimoroli, Dog’iston va O’rta Osiyo mamlakatlarida tarqalgan. O’zbekistonning Zomin – Jizzax va Beshkent cho’llarida ko’p uchraydi. Shuni  aytish kerakki, bu  o’rgimchak  baland  tog’li o’tloqlarda, Qashqadaryoning  </w:t>
      </w:r>
      <w:smartTag w:uri="urn:schemas-microsoft-com:office:smarttags" w:element="metricconverter">
        <w:smartTagPr>
          <w:attr w:name="ProductID" w:val="3500 m"/>
        </w:smartTagPr>
        <w:r w:rsidRPr="0070061F">
          <w:rPr>
            <w:b/>
            <w:sz w:val="34"/>
            <w:szCs w:val="34"/>
            <w:lang w:val="en-US"/>
          </w:rPr>
          <w:t>3500 m</w:t>
        </w:r>
      </w:smartTag>
      <w:r w:rsidRPr="0070061F">
        <w:rPr>
          <w:b/>
          <w:sz w:val="34"/>
          <w:szCs w:val="34"/>
          <w:lang w:val="en-US"/>
        </w:rPr>
        <w:t xml:space="preserve"> balandlikdagi  Ko’kabulog’ qishlog’ida, Nurota tizma tog’ida va Qo’ytosh posyolkasi atrofida ham </w:t>
      </w:r>
    </w:p>
    <w:p w:rsidR="00755852" w:rsidRPr="0070061F" w:rsidRDefault="00755852" w:rsidP="00AA61E3">
      <w:pPr>
        <w:jc w:val="both"/>
        <w:rPr>
          <w:b/>
          <w:sz w:val="34"/>
          <w:szCs w:val="34"/>
          <w:lang w:val="en-US"/>
        </w:rPr>
      </w:pPr>
      <w:r w:rsidRPr="0070061F">
        <w:rPr>
          <w:b/>
          <w:sz w:val="34"/>
          <w:szCs w:val="34"/>
          <w:lang w:val="en-US"/>
        </w:rPr>
        <w:t xml:space="preserve">tarqalgan. Qoraqurt butun umrini o’zi  to’qigan  ipak to’r ustida o’tkazadi, uning uyalari turli shaklda bo’ladi. To’rga ilingan jamiki bo’g’imoyoqlilar qotaqurtning  yemishi  hisoblanadi. Hattoki  to’rga  ilinib qolgan  ilon  bolasi ham qotaqurtga yem  bo’ladi. </w:t>
      </w:r>
    </w:p>
    <w:p w:rsidR="00755852" w:rsidRPr="0070061F" w:rsidRDefault="00755852" w:rsidP="00755852">
      <w:pPr>
        <w:ind w:firstLine="720"/>
        <w:jc w:val="both"/>
        <w:rPr>
          <w:b/>
          <w:sz w:val="34"/>
          <w:szCs w:val="34"/>
          <w:lang w:val="en-US"/>
        </w:rPr>
      </w:pPr>
      <w:r w:rsidRPr="0070061F">
        <w:rPr>
          <w:b/>
          <w:sz w:val="34"/>
          <w:szCs w:val="34"/>
          <w:lang w:val="en-US"/>
        </w:rPr>
        <w:t>Qoraqurtning  erkagi  7 yoshda, urg’ochisi  9  yoshda  voyaga yetadi. Juftlashish  uchun  ular  bir – birini  izlay  boshlaydi. Urchish  jarayoni  boshlangach  urg’ochisi  o’zidan  suyuqlik  chiqazadi, u  havoda  qurigandan keyin  oq  rangli  moddaga  aylanadi. Ana  shu  belgi  orqali  erkagi  urg’ochisini  topib  oladi. Shu  davrdan  boshlab  ular  o’z  inlarini  tark etib, sayrga  chiqadilar.</w:t>
      </w:r>
    </w:p>
    <w:p w:rsidR="00755852" w:rsidRPr="0070061F" w:rsidRDefault="00755852" w:rsidP="00755852">
      <w:pPr>
        <w:ind w:firstLine="720"/>
        <w:jc w:val="both"/>
        <w:rPr>
          <w:b/>
          <w:sz w:val="34"/>
          <w:szCs w:val="34"/>
          <w:lang w:val="en-US"/>
        </w:rPr>
      </w:pPr>
      <w:r w:rsidRPr="0070061F">
        <w:rPr>
          <w:b/>
          <w:sz w:val="34"/>
          <w:szCs w:val="34"/>
          <w:lang w:val="en-US"/>
        </w:rPr>
        <w:t>Birinchi  sayrdan  keyin  urg’ochisi  in  quradi, erkagi  bunda  ishtirok  etmaydi. Ular  mana  shu  uyada  juftlashadi. Bu  jarayon  15 – 20 kun  davom  etadi. Bu  vaqtda  erkagi  ovqatlanmaydi  va  doimo  urg’ochisisni  yonida  yuradi. Agarda  urg’ochisi  juftlashishga  tayyor  bo’lsa, o’zi  qulay  joyni  tanlab, chalqanchasiga  yotib oladi. Erkagi kelib  biroz  uzoqroqdan turib, bir  necha  bor  uni  turtib  ko’radi, shunda  ham   urg’ochisi  qimirlamasa, erkagi  kelib  juftlashadi. Bu  jarayon  ko’pincha  30 – 40, ayrim  hollarda  50 – 60 daqiqa  davom  etadi. O’ta  qizig’i  shundaki, juftlashish jarayoni  so’nggida  erkagi  holdan  toyib  qoladi  va  urg’ochisiga  yem  bo’ladi. Erkak  qoraqurt  o’zini  qurbon  qilishga  tayyor  turadi.</w:t>
      </w:r>
    </w:p>
    <w:p w:rsidR="00755852" w:rsidRPr="0070061F" w:rsidRDefault="00755852" w:rsidP="00755852">
      <w:pPr>
        <w:ind w:firstLine="720"/>
        <w:jc w:val="both"/>
        <w:rPr>
          <w:b/>
          <w:sz w:val="34"/>
          <w:szCs w:val="34"/>
          <w:lang w:val="en-US"/>
        </w:rPr>
      </w:pPr>
      <w:r w:rsidRPr="0070061F">
        <w:rPr>
          <w:b/>
          <w:sz w:val="34"/>
          <w:szCs w:val="34"/>
          <w:lang w:val="en-US"/>
        </w:rPr>
        <w:t xml:space="preserve"> </w:t>
      </w:r>
    </w:p>
    <w:p w:rsidR="00755852" w:rsidRPr="0070061F" w:rsidRDefault="00755852" w:rsidP="00755852">
      <w:pPr>
        <w:ind w:firstLine="720"/>
        <w:jc w:val="both"/>
        <w:rPr>
          <w:b/>
          <w:sz w:val="34"/>
          <w:szCs w:val="34"/>
          <w:lang w:val="en-US"/>
        </w:rPr>
      </w:pPr>
      <w:r w:rsidRPr="0070061F">
        <w:rPr>
          <w:b/>
          <w:sz w:val="34"/>
          <w:szCs w:val="34"/>
          <w:lang w:val="en-US"/>
        </w:rPr>
        <w:t xml:space="preserve">  </w:t>
      </w:r>
    </w:p>
    <w:p w:rsidR="00755852" w:rsidRPr="0070061F" w:rsidRDefault="00755852" w:rsidP="00755852">
      <w:pPr>
        <w:jc w:val="both"/>
        <w:rPr>
          <w:b/>
          <w:sz w:val="34"/>
          <w:szCs w:val="34"/>
          <w:lang w:val="en-US"/>
        </w:rPr>
      </w:pPr>
    </w:p>
    <w:p w:rsidR="00755852" w:rsidRPr="0070061F" w:rsidRDefault="00755852" w:rsidP="00755852">
      <w:pPr>
        <w:rPr>
          <w:b/>
          <w:sz w:val="34"/>
          <w:szCs w:val="34"/>
          <w:lang w:val="en-US"/>
        </w:rPr>
      </w:pPr>
    </w:p>
    <w:p w:rsidR="00755852" w:rsidRPr="0070061F" w:rsidRDefault="00755852" w:rsidP="00103D4E">
      <w:pPr>
        <w:rPr>
          <w:b/>
          <w:sz w:val="34"/>
          <w:szCs w:val="34"/>
          <w:lang w:val="en-US"/>
        </w:rPr>
      </w:pPr>
    </w:p>
    <w:sectPr w:rsidR="00755852" w:rsidRPr="0070061F" w:rsidSect="0070061F">
      <w:headerReference w:type="even" r:id="rId7"/>
      <w:headerReference w:type="default" r:id="rId8"/>
      <w:footerReference w:type="even" r:id="rId9"/>
      <w:footerReference w:type="default" r:id="rId10"/>
      <w:headerReference w:type="first" r:id="rId11"/>
      <w:footerReference w:type="first" r:id="rId12"/>
      <w:pgSz w:w="11906" w:h="16838"/>
      <w:pgMar w:top="1079" w:right="850" w:bottom="0" w:left="900" w:header="708" w:footer="708"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6C10" w:rsidRDefault="00B96C10">
      <w:r>
        <w:separator/>
      </w:r>
    </w:p>
  </w:endnote>
  <w:endnote w:type="continuationSeparator" w:id="1">
    <w:p w:rsidR="00B96C10" w:rsidRDefault="00B96C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20002A87" w:usb1="80000000" w:usb2="00000008" w:usb3="00000000" w:csb0="0000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F7F" w:rsidRDefault="000C5F7F" w:rsidP="00506976">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0C5F7F" w:rsidRDefault="000C5F7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F7F" w:rsidRPr="00EB4C46" w:rsidRDefault="000C5F7F">
    <w:pPr>
      <w:pStyle w:val="a3"/>
      <w:rPr>
        <w:lang w:val="en-US"/>
      </w:rPr>
    </w:pPr>
    <w:r>
      <w:rPr>
        <w:lang w:val="en-US"/>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30E" w:rsidRDefault="0093430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6C10" w:rsidRDefault="00B96C10">
      <w:r>
        <w:separator/>
      </w:r>
    </w:p>
  </w:footnote>
  <w:footnote w:type="continuationSeparator" w:id="1">
    <w:p w:rsidR="00B96C10" w:rsidRDefault="00B96C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30E" w:rsidRDefault="0093430E">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13.7pt;height:102.25pt;rotation:315;z-index:-251658240;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30E" w:rsidRPr="00C311FE" w:rsidRDefault="00C311FE" w:rsidP="00C311FE">
    <w:pPr>
      <w:pStyle w:val="a5"/>
    </w:pPr>
    <w:r>
      <w:rPr>
        <w:rFonts w:ascii="Comic Sans MS" w:hAnsi="Comic Sans MS"/>
        <w:b/>
        <w:sz w:val="16"/>
        <w:szCs w:val="16"/>
        <w:lang w:val="en-US"/>
      </w:rPr>
      <w:t>WWW.UZREFERAT.UCOZ.NET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30E" w:rsidRDefault="0093430E">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613.7pt;height:102.25pt;rotation:315;z-index:-251659264;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303D"/>
    <w:multiLevelType w:val="hybridMultilevel"/>
    <w:tmpl w:val="B158FEA0"/>
    <w:lvl w:ilvl="0" w:tplc="1A20BE9A">
      <w:numFmt w:val="bullet"/>
      <w:lvlText w:val=""/>
      <w:lvlJc w:val="left"/>
      <w:pPr>
        <w:tabs>
          <w:tab w:val="num" w:pos="900"/>
        </w:tabs>
        <w:ind w:left="900" w:hanging="360"/>
      </w:pPr>
      <w:rPr>
        <w:rFonts w:ascii="Symbol" w:eastAsia="Times New Roman" w:hAnsi="Symbol"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
    <w:nsid w:val="03EE0336"/>
    <w:multiLevelType w:val="hybridMultilevel"/>
    <w:tmpl w:val="C55AAB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91B0CF5"/>
    <w:multiLevelType w:val="hybridMultilevel"/>
    <w:tmpl w:val="50A65150"/>
    <w:lvl w:ilvl="0" w:tplc="BC1AA472">
      <w:numFmt w:val="bullet"/>
      <w:lvlText w:val=""/>
      <w:lvlJc w:val="left"/>
      <w:pPr>
        <w:tabs>
          <w:tab w:val="num" w:pos="900"/>
        </w:tabs>
        <w:ind w:left="900" w:hanging="360"/>
      </w:pPr>
      <w:rPr>
        <w:rFonts w:ascii="Symbol" w:eastAsia="Times New Roman" w:hAnsi="Symbol"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
    <w:nsid w:val="2D4E4FFB"/>
    <w:multiLevelType w:val="multilevel"/>
    <w:tmpl w:val="EFB4734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457C7218"/>
    <w:multiLevelType w:val="hybridMultilevel"/>
    <w:tmpl w:val="24DC5560"/>
    <w:lvl w:ilvl="0" w:tplc="6D442C98">
      <w:start w:val="1"/>
      <w:numFmt w:val="decimal"/>
      <w:lvlText w:val="%1."/>
      <w:lvlJc w:val="left"/>
      <w:pPr>
        <w:tabs>
          <w:tab w:val="num" w:pos="1620"/>
        </w:tabs>
        <w:ind w:left="1620" w:hanging="72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542439FB"/>
    <w:multiLevelType w:val="hybridMultilevel"/>
    <w:tmpl w:val="EC5C0A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1A0112F"/>
    <w:multiLevelType w:val="multilevel"/>
    <w:tmpl w:val="2B48B9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6F892EF5"/>
    <w:multiLevelType w:val="hybridMultilevel"/>
    <w:tmpl w:val="2B48B9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FE14B53"/>
    <w:multiLevelType w:val="multilevel"/>
    <w:tmpl w:val="120A857C"/>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70B0646E"/>
    <w:multiLevelType w:val="hybridMultilevel"/>
    <w:tmpl w:val="60783114"/>
    <w:lvl w:ilvl="0" w:tplc="1924E804">
      <w:start w:val="3"/>
      <w:numFmt w:val="decimal"/>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8B4600D"/>
    <w:multiLevelType w:val="hybridMultilevel"/>
    <w:tmpl w:val="64A0E714"/>
    <w:lvl w:ilvl="0" w:tplc="5D0C3276">
      <w:numFmt w:val="bullet"/>
      <w:lvlText w:val="–"/>
      <w:lvlJc w:val="left"/>
      <w:pPr>
        <w:tabs>
          <w:tab w:val="num" w:pos="720"/>
        </w:tabs>
        <w:ind w:left="720" w:hanging="360"/>
      </w:pPr>
      <w:rPr>
        <w:rFonts w:ascii="Georgia" w:eastAsia="MS Mincho" w:hAnsi="Georgia"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F177530"/>
    <w:multiLevelType w:val="hybridMultilevel"/>
    <w:tmpl w:val="0E122AE6"/>
    <w:lvl w:ilvl="0" w:tplc="9D64909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7"/>
  </w:num>
  <w:num w:numId="2">
    <w:abstractNumId w:val="8"/>
  </w:num>
  <w:num w:numId="3">
    <w:abstractNumId w:val="3"/>
  </w:num>
  <w:num w:numId="4">
    <w:abstractNumId w:val="9"/>
  </w:num>
  <w:num w:numId="5">
    <w:abstractNumId w:val="6"/>
  </w:num>
  <w:num w:numId="6">
    <w:abstractNumId w:val="11"/>
  </w:num>
  <w:num w:numId="7">
    <w:abstractNumId w:val="10"/>
  </w:num>
  <w:num w:numId="8">
    <w:abstractNumId w:val="2"/>
  </w:num>
  <w:num w:numId="9">
    <w:abstractNumId w:val="0"/>
  </w:num>
  <w:num w:numId="10">
    <w:abstractNumId w:val="4"/>
  </w:num>
  <w:num w:numId="11">
    <w:abstractNumId w:val="5"/>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hideSpellingErrors/>
  <w:stylePaneFormatFilter w:val="3F01"/>
  <w:defaultTabStop w:val="706"/>
  <w:noPunctuationKerning/>
  <w:characterSpacingControl w:val="doNotCompress"/>
  <w:hdrShapeDefaults>
    <o:shapedefaults v:ext="edit" spidmax="3074">
      <o:colormenu v:ext="edit" fillcolor="none" strokecolor="none"/>
    </o:shapedefaults>
    <o:shapelayout v:ext="edit">
      <o:idmap v:ext="edit" data="2"/>
    </o:shapelayout>
  </w:hdrShapeDefaults>
  <w:footnotePr>
    <w:footnote w:id="0"/>
    <w:footnote w:id="1"/>
  </w:footnotePr>
  <w:endnotePr>
    <w:endnote w:id="0"/>
    <w:endnote w:id="1"/>
  </w:endnotePr>
  <w:compat/>
  <w:rsids>
    <w:rsidRoot w:val="00DB3311"/>
    <w:rsid w:val="000070E1"/>
    <w:rsid w:val="00011EC2"/>
    <w:rsid w:val="00015D2C"/>
    <w:rsid w:val="0003028F"/>
    <w:rsid w:val="000600F8"/>
    <w:rsid w:val="00064F52"/>
    <w:rsid w:val="00081D57"/>
    <w:rsid w:val="000A263A"/>
    <w:rsid w:val="000A7624"/>
    <w:rsid w:val="000C5253"/>
    <w:rsid w:val="000C5F7F"/>
    <w:rsid w:val="000D022A"/>
    <w:rsid w:val="000E55AF"/>
    <w:rsid w:val="000F5F0B"/>
    <w:rsid w:val="00102541"/>
    <w:rsid w:val="001037DD"/>
    <w:rsid w:val="00103D4E"/>
    <w:rsid w:val="001570B2"/>
    <w:rsid w:val="00166827"/>
    <w:rsid w:val="001719A3"/>
    <w:rsid w:val="00184A08"/>
    <w:rsid w:val="00184BA6"/>
    <w:rsid w:val="00185733"/>
    <w:rsid w:val="00195349"/>
    <w:rsid w:val="0019763B"/>
    <w:rsid w:val="001A5F31"/>
    <w:rsid w:val="001A65B9"/>
    <w:rsid w:val="001B0C6A"/>
    <w:rsid w:val="001B6433"/>
    <w:rsid w:val="001C2368"/>
    <w:rsid w:val="001C5B2E"/>
    <w:rsid w:val="001D44EA"/>
    <w:rsid w:val="001E0795"/>
    <w:rsid w:val="00201B38"/>
    <w:rsid w:val="00210378"/>
    <w:rsid w:val="00226A23"/>
    <w:rsid w:val="00244502"/>
    <w:rsid w:val="00253899"/>
    <w:rsid w:val="002550D9"/>
    <w:rsid w:val="0028026F"/>
    <w:rsid w:val="00282B34"/>
    <w:rsid w:val="00284DE0"/>
    <w:rsid w:val="002972DA"/>
    <w:rsid w:val="002B42B4"/>
    <w:rsid w:val="002D465F"/>
    <w:rsid w:val="002E7230"/>
    <w:rsid w:val="00314E11"/>
    <w:rsid w:val="00333290"/>
    <w:rsid w:val="0033553B"/>
    <w:rsid w:val="003505E7"/>
    <w:rsid w:val="00351750"/>
    <w:rsid w:val="00352EF5"/>
    <w:rsid w:val="003578A7"/>
    <w:rsid w:val="003715DF"/>
    <w:rsid w:val="003A4EDD"/>
    <w:rsid w:val="003B25B3"/>
    <w:rsid w:val="003C7559"/>
    <w:rsid w:val="003D1384"/>
    <w:rsid w:val="003D299F"/>
    <w:rsid w:val="003F13B1"/>
    <w:rsid w:val="004112A0"/>
    <w:rsid w:val="00416699"/>
    <w:rsid w:val="00461E7B"/>
    <w:rsid w:val="00463C79"/>
    <w:rsid w:val="00465C1B"/>
    <w:rsid w:val="00494DBA"/>
    <w:rsid w:val="004A3A14"/>
    <w:rsid w:val="004B1B1E"/>
    <w:rsid w:val="004B3E28"/>
    <w:rsid w:val="004B50BD"/>
    <w:rsid w:val="004B6A33"/>
    <w:rsid w:val="004B753B"/>
    <w:rsid w:val="004C1A8E"/>
    <w:rsid w:val="004D09D6"/>
    <w:rsid w:val="004D6C28"/>
    <w:rsid w:val="004F5324"/>
    <w:rsid w:val="004F7EAF"/>
    <w:rsid w:val="00501D19"/>
    <w:rsid w:val="00506976"/>
    <w:rsid w:val="00513EC3"/>
    <w:rsid w:val="0053082E"/>
    <w:rsid w:val="00531E88"/>
    <w:rsid w:val="00551159"/>
    <w:rsid w:val="00553681"/>
    <w:rsid w:val="005549A1"/>
    <w:rsid w:val="005626AF"/>
    <w:rsid w:val="00571861"/>
    <w:rsid w:val="0059092F"/>
    <w:rsid w:val="005B44AA"/>
    <w:rsid w:val="005B525A"/>
    <w:rsid w:val="005B7C97"/>
    <w:rsid w:val="005E1D45"/>
    <w:rsid w:val="005E3C91"/>
    <w:rsid w:val="005F7AA7"/>
    <w:rsid w:val="00610C8F"/>
    <w:rsid w:val="00612BF6"/>
    <w:rsid w:val="00626633"/>
    <w:rsid w:val="0063488E"/>
    <w:rsid w:val="006350EC"/>
    <w:rsid w:val="0066650C"/>
    <w:rsid w:val="00667919"/>
    <w:rsid w:val="006901AC"/>
    <w:rsid w:val="006B04AC"/>
    <w:rsid w:val="006B205F"/>
    <w:rsid w:val="006C15EF"/>
    <w:rsid w:val="006C3948"/>
    <w:rsid w:val="006C40A0"/>
    <w:rsid w:val="006D2805"/>
    <w:rsid w:val="006F0B5D"/>
    <w:rsid w:val="006F1C1E"/>
    <w:rsid w:val="0070061F"/>
    <w:rsid w:val="007009C6"/>
    <w:rsid w:val="00706EE4"/>
    <w:rsid w:val="00707952"/>
    <w:rsid w:val="00717FA9"/>
    <w:rsid w:val="007216B8"/>
    <w:rsid w:val="007332EE"/>
    <w:rsid w:val="00747BD6"/>
    <w:rsid w:val="00750140"/>
    <w:rsid w:val="007530E3"/>
    <w:rsid w:val="007554D5"/>
    <w:rsid w:val="00755852"/>
    <w:rsid w:val="00756F06"/>
    <w:rsid w:val="0077485A"/>
    <w:rsid w:val="00781DB9"/>
    <w:rsid w:val="00785AF2"/>
    <w:rsid w:val="00785E8C"/>
    <w:rsid w:val="007B0DEC"/>
    <w:rsid w:val="007B1375"/>
    <w:rsid w:val="007E02B3"/>
    <w:rsid w:val="007E5A52"/>
    <w:rsid w:val="007E6C18"/>
    <w:rsid w:val="007F4AFC"/>
    <w:rsid w:val="007F52D5"/>
    <w:rsid w:val="00805B16"/>
    <w:rsid w:val="00805E61"/>
    <w:rsid w:val="00825718"/>
    <w:rsid w:val="00833E88"/>
    <w:rsid w:val="00836308"/>
    <w:rsid w:val="00842A8B"/>
    <w:rsid w:val="00864269"/>
    <w:rsid w:val="00872303"/>
    <w:rsid w:val="0088418C"/>
    <w:rsid w:val="008A122F"/>
    <w:rsid w:val="008B5370"/>
    <w:rsid w:val="008B67AB"/>
    <w:rsid w:val="008C7C3A"/>
    <w:rsid w:val="008E44D2"/>
    <w:rsid w:val="009052E4"/>
    <w:rsid w:val="00917F60"/>
    <w:rsid w:val="009204F9"/>
    <w:rsid w:val="00925B2F"/>
    <w:rsid w:val="0093430E"/>
    <w:rsid w:val="00936513"/>
    <w:rsid w:val="00937EB1"/>
    <w:rsid w:val="00945357"/>
    <w:rsid w:val="00965B5B"/>
    <w:rsid w:val="009932EF"/>
    <w:rsid w:val="00995832"/>
    <w:rsid w:val="009A3338"/>
    <w:rsid w:val="009A5AB6"/>
    <w:rsid w:val="009A619A"/>
    <w:rsid w:val="009B1D8C"/>
    <w:rsid w:val="009B5FBD"/>
    <w:rsid w:val="009C70A9"/>
    <w:rsid w:val="009D7065"/>
    <w:rsid w:val="009F1B70"/>
    <w:rsid w:val="00A346B5"/>
    <w:rsid w:val="00A47FF3"/>
    <w:rsid w:val="00A52745"/>
    <w:rsid w:val="00A550AE"/>
    <w:rsid w:val="00A56FE9"/>
    <w:rsid w:val="00A610A7"/>
    <w:rsid w:val="00A83426"/>
    <w:rsid w:val="00A8365F"/>
    <w:rsid w:val="00A847A8"/>
    <w:rsid w:val="00A90BD6"/>
    <w:rsid w:val="00AA61E3"/>
    <w:rsid w:val="00AB5F59"/>
    <w:rsid w:val="00AD2080"/>
    <w:rsid w:val="00AD677E"/>
    <w:rsid w:val="00AE0112"/>
    <w:rsid w:val="00AE5F5E"/>
    <w:rsid w:val="00B04EEA"/>
    <w:rsid w:val="00B12466"/>
    <w:rsid w:val="00B34619"/>
    <w:rsid w:val="00B41871"/>
    <w:rsid w:val="00B43CBA"/>
    <w:rsid w:val="00B456EC"/>
    <w:rsid w:val="00B57E1A"/>
    <w:rsid w:val="00B57E69"/>
    <w:rsid w:val="00B86B8F"/>
    <w:rsid w:val="00B87C7E"/>
    <w:rsid w:val="00B96C10"/>
    <w:rsid w:val="00BB12A5"/>
    <w:rsid w:val="00BC2CF4"/>
    <w:rsid w:val="00BC62BC"/>
    <w:rsid w:val="00BD1B2A"/>
    <w:rsid w:val="00BD51F2"/>
    <w:rsid w:val="00BE57DC"/>
    <w:rsid w:val="00BF1094"/>
    <w:rsid w:val="00BF483E"/>
    <w:rsid w:val="00BF585D"/>
    <w:rsid w:val="00C037FA"/>
    <w:rsid w:val="00C121B6"/>
    <w:rsid w:val="00C13959"/>
    <w:rsid w:val="00C14DCE"/>
    <w:rsid w:val="00C15E25"/>
    <w:rsid w:val="00C27A29"/>
    <w:rsid w:val="00C311FE"/>
    <w:rsid w:val="00C46065"/>
    <w:rsid w:val="00C54734"/>
    <w:rsid w:val="00C643CE"/>
    <w:rsid w:val="00C663B4"/>
    <w:rsid w:val="00C716A5"/>
    <w:rsid w:val="00C90F45"/>
    <w:rsid w:val="00CA0274"/>
    <w:rsid w:val="00CA4936"/>
    <w:rsid w:val="00CA66BD"/>
    <w:rsid w:val="00CB1D60"/>
    <w:rsid w:val="00CB1F0A"/>
    <w:rsid w:val="00CC06EB"/>
    <w:rsid w:val="00CC0F73"/>
    <w:rsid w:val="00CD36C7"/>
    <w:rsid w:val="00CD4015"/>
    <w:rsid w:val="00CD4DBD"/>
    <w:rsid w:val="00CE0DC7"/>
    <w:rsid w:val="00CE599F"/>
    <w:rsid w:val="00CF65B6"/>
    <w:rsid w:val="00D028D4"/>
    <w:rsid w:val="00D03FEC"/>
    <w:rsid w:val="00D05C1C"/>
    <w:rsid w:val="00D07A39"/>
    <w:rsid w:val="00D1279B"/>
    <w:rsid w:val="00D347D5"/>
    <w:rsid w:val="00D36837"/>
    <w:rsid w:val="00D5735A"/>
    <w:rsid w:val="00D623C8"/>
    <w:rsid w:val="00D63448"/>
    <w:rsid w:val="00D72443"/>
    <w:rsid w:val="00D81BC8"/>
    <w:rsid w:val="00D87673"/>
    <w:rsid w:val="00D909A8"/>
    <w:rsid w:val="00DA62FE"/>
    <w:rsid w:val="00DB3311"/>
    <w:rsid w:val="00DB3396"/>
    <w:rsid w:val="00DB3F31"/>
    <w:rsid w:val="00DC5022"/>
    <w:rsid w:val="00DD2902"/>
    <w:rsid w:val="00DF261B"/>
    <w:rsid w:val="00DF7EA6"/>
    <w:rsid w:val="00E22AB3"/>
    <w:rsid w:val="00E37211"/>
    <w:rsid w:val="00E57208"/>
    <w:rsid w:val="00E76646"/>
    <w:rsid w:val="00E77AE1"/>
    <w:rsid w:val="00E81D1E"/>
    <w:rsid w:val="00E83A1E"/>
    <w:rsid w:val="00E841F8"/>
    <w:rsid w:val="00E851E8"/>
    <w:rsid w:val="00EA179A"/>
    <w:rsid w:val="00EA3449"/>
    <w:rsid w:val="00EA6B21"/>
    <w:rsid w:val="00EA7B3F"/>
    <w:rsid w:val="00EB4C46"/>
    <w:rsid w:val="00EC4131"/>
    <w:rsid w:val="00EC4DAF"/>
    <w:rsid w:val="00EF1E32"/>
    <w:rsid w:val="00F00240"/>
    <w:rsid w:val="00F23E49"/>
    <w:rsid w:val="00F24CA0"/>
    <w:rsid w:val="00F4333C"/>
    <w:rsid w:val="00F454CC"/>
    <w:rsid w:val="00F5279B"/>
    <w:rsid w:val="00F748B1"/>
    <w:rsid w:val="00F938AD"/>
    <w:rsid w:val="00F951E4"/>
    <w:rsid w:val="00FA75CE"/>
    <w:rsid w:val="00FC6715"/>
    <w:rsid w:val="00FC731B"/>
    <w:rsid w:val="00FE0F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BB12A5"/>
    <w:pPr>
      <w:keepNext/>
      <w:spacing w:before="240" w:after="60"/>
      <w:outlineLvl w:val="0"/>
    </w:pPr>
    <w:rPr>
      <w:rFonts w:ascii="Arial" w:hAnsi="Arial" w:cs="Arial"/>
      <w:b/>
      <w:bCs/>
      <w:kern w:val="32"/>
      <w:sz w:val="32"/>
      <w:szCs w:val="32"/>
    </w:rPr>
  </w:style>
  <w:style w:type="paragraph" w:styleId="2">
    <w:name w:val="heading 2"/>
    <w:basedOn w:val="a"/>
    <w:next w:val="a"/>
    <w:qFormat/>
    <w:rsid w:val="00BB12A5"/>
    <w:pPr>
      <w:keepNext/>
      <w:spacing w:before="240" w:after="60"/>
      <w:outlineLvl w:val="1"/>
    </w:pPr>
    <w:rPr>
      <w:rFonts w:ascii="Arial" w:hAnsi="Arial" w:cs="Arial"/>
      <w:b/>
      <w:bCs/>
      <w:i/>
      <w:iCs/>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rsid w:val="00506976"/>
    <w:pPr>
      <w:tabs>
        <w:tab w:val="center" w:pos="4677"/>
        <w:tab w:val="right" w:pos="9355"/>
      </w:tabs>
    </w:pPr>
  </w:style>
  <w:style w:type="character" w:styleId="a4">
    <w:name w:val="page number"/>
    <w:basedOn w:val="a0"/>
    <w:rsid w:val="00506976"/>
  </w:style>
  <w:style w:type="paragraph" w:styleId="a5">
    <w:name w:val="header"/>
    <w:basedOn w:val="a"/>
    <w:rsid w:val="00EB4C46"/>
    <w:pPr>
      <w:tabs>
        <w:tab w:val="center" w:pos="4677"/>
        <w:tab w:val="right" w:pos="9355"/>
      </w:tabs>
    </w:pPr>
  </w:style>
  <w:style w:type="paragraph" w:styleId="HTML">
    <w:name w:val="HTML Preformatted"/>
    <w:basedOn w:val="a"/>
    <w:rsid w:val="006B0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2214B"/>
      <w:sz w:val="20"/>
      <w:szCs w:val="20"/>
    </w:rPr>
  </w:style>
  <w:style w:type="paragraph" w:styleId="a6">
    <w:name w:val="Normal (Web)"/>
    <w:basedOn w:val="a"/>
    <w:rsid w:val="00DC5022"/>
    <w:pPr>
      <w:spacing w:before="100" w:beforeAutospacing="1" w:after="100" w:afterAutospacing="1"/>
    </w:pPr>
    <w:rPr>
      <w:rFonts w:eastAsia="MS Mincho"/>
      <w:lang w:eastAsia="ja-JP"/>
    </w:rPr>
  </w:style>
  <w:style w:type="character" w:styleId="a7">
    <w:name w:val="Emphasis"/>
    <w:basedOn w:val="a0"/>
    <w:qFormat/>
    <w:rsid w:val="00DC5022"/>
    <w:rPr>
      <w:i/>
      <w:iCs/>
    </w:rPr>
  </w:style>
  <w:style w:type="table" w:styleId="a8">
    <w:name w:val="Table Grid"/>
    <w:basedOn w:val="a1"/>
    <w:rsid w:val="004D09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32923347">
      <w:bodyDiv w:val="1"/>
      <w:marLeft w:val="0"/>
      <w:marRight w:val="0"/>
      <w:marTop w:val="0"/>
      <w:marBottom w:val="0"/>
      <w:divBdr>
        <w:top w:val="none" w:sz="0" w:space="0" w:color="auto"/>
        <w:left w:val="none" w:sz="0" w:space="0" w:color="auto"/>
        <w:bottom w:val="none" w:sz="0" w:space="0" w:color="auto"/>
        <w:right w:val="none" w:sz="0" w:space="0" w:color="auto"/>
      </w:divBdr>
      <w:divsChild>
        <w:div w:id="550967256">
          <w:marLeft w:val="0"/>
          <w:marRight w:val="0"/>
          <w:marTop w:val="0"/>
          <w:marBottom w:val="0"/>
          <w:divBdr>
            <w:top w:val="single" w:sz="8" w:space="10" w:color="999999"/>
            <w:left w:val="single" w:sz="8" w:space="10" w:color="999999"/>
            <w:bottom w:val="single" w:sz="8" w:space="10" w:color="999999"/>
            <w:right w:val="single" w:sz="8" w:space="10" w:color="999999"/>
          </w:divBdr>
          <w:divsChild>
            <w:div w:id="163999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790271">
      <w:bodyDiv w:val="1"/>
      <w:marLeft w:val="0"/>
      <w:marRight w:val="0"/>
      <w:marTop w:val="0"/>
      <w:marBottom w:val="0"/>
      <w:divBdr>
        <w:top w:val="none" w:sz="0" w:space="0" w:color="auto"/>
        <w:left w:val="none" w:sz="0" w:space="0" w:color="auto"/>
        <w:bottom w:val="none" w:sz="0" w:space="0" w:color="auto"/>
        <w:right w:val="none" w:sz="0" w:space="0" w:color="auto"/>
      </w:divBdr>
    </w:div>
    <w:div w:id="1674643234">
      <w:bodyDiv w:val="1"/>
      <w:marLeft w:val="0"/>
      <w:marRight w:val="0"/>
      <w:marTop w:val="0"/>
      <w:marBottom w:val="0"/>
      <w:divBdr>
        <w:top w:val="none" w:sz="0" w:space="0" w:color="auto"/>
        <w:left w:val="none" w:sz="0" w:space="0" w:color="auto"/>
        <w:bottom w:val="none" w:sz="0" w:space="0" w:color="auto"/>
        <w:right w:val="none" w:sz="0" w:space="0" w:color="auto"/>
      </w:divBdr>
      <w:divsChild>
        <w:div w:id="1786541964">
          <w:marLeft w:val="0"/>
          <w:marRight w:val="0"/>
          <w:marTop w:val="0"/>
          <w:marBottom w:val="0"/>
          <w:divBdr>
            <w:top w:val="single" w:sz="8" w:space="10" w:color="999999"/>
            <w:left w:val="single" w:sz="8" w:space="10" w:color="999999"/>
            <w:bottom w:val="single" w:sz="8" w:space="10" w:color="999999"/>
            <w:right w:val="single" w:sz="8" w:space="10" w:color="999999"/>
          </w:divBdr>
          <w:divsChild>
            <w:div w:id="162934472">
              <w:marLeft w:val="100"/>
              <w:marRight w:val="100"/>
              <w:marTop w:val="100"/>
              <w:marBottom w:val="100"/>
              <w:divBdr>
                <w:top w:val="none" w:sz="0" w:space="0" w:color="auto"/>
                <w:left w:val="none" w:sz="0" w:space="0" w:color="auto"/>
                <w:bottom w:val="none" w:sz="0" w:space="0" w:color="auto"/>
                <w:right w:val="none" w:sz="0" w:space="0" w:color="auto"/>
              </w:divBdr>
            </w:div>
            <w:div w:id="933243966">
              <w:marLeft w:val="0"/>
              <w:marRight w:val="0"/>
              <w:marTop w:val="0"/>
              <w:marBottom w:val="0"/>
              <w:divBdr>
                <w:top w:val="none" w:sz="0" w:space="0" w:color="auto"/>
                <w:left w:val="none" w:sz="0" w:space="0" w:color="auto"/>
                <w:bottom w:val="none" w:sz="0" w:space="0" w:color="auto"/>
                <w:right w:val="none" w:sz="0" w:space="0" w:color="auto"/>
              </w:divBdr>
            </w:div>
            <w:div w:id="203634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212851">
      <w:bodyDiv w:val="1"/>
      <w:marLeft w:val="0"/>
      <w:marRight w:val="0"/>
      <w:marTop w:val="0"/>
      <w:marBottom w:val="0"/>
      <w:divBdr>
        <w:top w:val="none" w:sz="0" w:space="0" w:color="auto"/>
        <w:left w:val="none" w:sz="0" w:space="0" w:color="auto"/>
        <w:bottom w:val="none" w:sz="0" w:space="0" w:color="auto"/>
        <w:right w:val="none" w:sz="0" w:space="0" w:color="auto"/>
      </w:divBdr>
      <w:divsChild>
        <w:div w:id="151071443">
          <w:marLeft w:val="0"/>
          <w:marRight w:val="0"/>
          <w:marTop w:val="0"/>
          <w:marBottom w:val="0"/>
          <w:divBdr>
            <w:top w:val="single" w:sz="8" w:space="10" w:color="999999"/>
            <w:left w:val="single" w:sz="8" w:space="10" w:color="999999"/>
            <w:bottom w:val="single" w:sz="8" w:space="10" w:color="999999"/>
            <w:right w:val="single" w:sz="8" w:space="10" w:color="999999"/>
          </w:divBdr>
          <w:divsChild>
            <w:div w:id="23062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976</Words>
  <Characters>5566</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www.uzref.tk</vt:lpstr>
    </vt:vector>
  </TitlesOfParts>
  <Company>[dj.donyor@mail.ru]</Company>
  <LinksUpToDate>false</LinksUpToDate>
  <CharactersWithSpaces>6529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
  <dc:creator>Ro'zmetboyev Doniyor</dc:creator>
  <cp:keywords>[www.newmp3.ucoz.net]</cp:keywords>
  <dc:description>www.uzref.tk</dc:description>
  <cp:lastModifiedBy>eXtreme</cp:lastModifiedBy>
  <cp:revision>2</cp:revision>
  <dcterms:created xsi:type="dcterms:W3CDTF">2011-05-01T16:03:00Z</dcterms:created>
  <dcterms:modified xsi:type="dcterms:W3CDTF">2011-05-01T16:03:00Z</dcterms:modified>
  <cp:category>Referat</cp:category>
</cp:coreProperties>
</file>